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8B" w:rsidRPr="006A5196" w:rsidRDefault="00B9778B" w:rsidP="00B9778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6A5196">
        <w:rPr>
          <w:rFonts w:ascii="Times New Roman" w:hAnsi="Times New Roman" w:cs="Times New Roman"/>
          <w:b/>
          <w:color w:val="0000FF"/>
        </w:rPr>
        <w:t>АДМИНИСТРАЦИЯ</w:t>
      </w:r>
    </w:p>
    <w:p w:rsidR="00B9778B" w:rsidRPr="006A5196" w:rsidRDefault="00B9778B" w:rsidP="00B9778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6A5196">
        <w:rPr>
          <w:rFonts w:ascii="Times New Roman" w:hAnsi="Times New Roman" w:cs="Times New Roman"/>
          <w:b/>
          <w:color w:val="0000FF"/>
        </w:rPr>
        <w:t>МУНИЦИПАЛЬНОГО ОБРАЗОВАНИЯ</w:t>
      </w:r>
    </w:p>
    <w:p w:rsidR="00B9778B" w:rsidRPr="006A5196" w:rsidRDefault="00B9778B" w:rsidP="00B9778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6A5196">
        <w:rPr>
          <w:rFonts w:ascii="Times New Roman" w:hAnsi="Times New Roman" w:cs="Times New Roman"/>
          <w:b/>
          <w:color w:val="0000FF"/>
        </w:rPr>
        <w:t xml:space="preserve"> «КИНГИСЕППСКИЙ МУНИЦИПАЛЬНЫЙ РАЙОН»</w:t>
      </w:r>
    </w:p>
    <w:p w:rsidR="00B9778B" w:rsidRPr="006A5196" w:rsidRDefault="00B9778B" w:rsidP="00B9778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6A5196">
        <w:rPr>
          <w:rFonts w:ascii="Times New Roman" w:hAnsi="Times New Roman" w:cs="Times New Roman"/>
          <w:b/>
          <w:color w:val="0000FF"/>
        </w:rPr>
        <w:t>ЛЕНИНГРАДСКОЙ ОБЛАСТИ</w:t>
      </w:r>
    </w:p>
    <w:p w:rsidR="00B9778B" w:rsidRPr="006A5196" w:rsidRDefault="00B9778B" w:rsidP="00B97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78B" w:rsidRPr="006A5196" w:rsidRDefault="00B9778B" w:rsidP="00B9778B">
      <w:pPr>
        <w:spacing w:after="0" w:line="240" w:lineRule="auto"/>
        <w:jc w:val="center"/>
        <w:rPr>
          <w:rFonts w:ascii="Times New Roman" w:hAnsi="Times New Roman" w:cs="Times New Roman"/>
          <w:color w:val="0000FF"/>
          <w:sz w:val="36"/>
          <w:szCs w:val="36"/>
        </w:rPr>
      </w:pPr>
      <w:proofErr w:type="gramStart"/>
      <w:r w:rsidRPr="006A5196">
        <w:rPr>
          <w:rFonts w:ascii="Times New Roman" w:hAnsi="Times New Roman" w:cs="Times New Roman"/>
          <w:b/>
          <w:color w:val="0000FF"/>
          <w:sz w:val="36"/>
          <w:szCs w:val="36"/>
        </w:rPr>
        <w:t>П</w:t>
      </w:r>
      <w:proofErr w:type="gramEnd"/>
      <w:r w:rsidRPr="006A5196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 О С Т А Н О В Л Е Н И Е</w:t>
      </w:r>
    </w:p>
    <w:p w:rsidR="00B9778B" w:rsidRPr="006A5196" w:rsidRDefault="00B9778B" w:rsidP="00B97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0E61" w:rsidRDefault="003F0E61" w:rsidP="00992D0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47" w:rsidRPr="006C73AB" w:rsidRDefault="00F57747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546" w:rsidRDefault="00F50546" w:rsidP="00E1135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546" w:rsidRDefault="00F50546" w:rsidP="00E1135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546" w:rsidRDefault="00F50546" w:rsidP="00E1135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546" w:rsidRDefault="00F50546" w:rsidP="00E1135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546" w:rsidRDefault="00F50546" w:rsidP="00E1135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546" w:rsidRDefault="00F50546" w:rsidP="00E1135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FA1" w:rsidRDefault="00870FA1" w:rsidP="00870FA1">
      <w:pPr>
        <w:rPr>
          <w:sz w:val="16"/>
          <w:szCs w:val="16"/>
        </w:rPr>
      </w:pPr>
    </w:p>
    <w:p w:rsidR="00870FA1" w:rsidRPr="00870FA1" w:rsidRDefault="00870FA1" w:rsidP="00870FA1">
      <w:pPr>
        <w:rPr>
          <w:rFonts w:ascii="Times New Roman" w:hAnsi="Times New Roman" w:cs="Times New Roman"/>
          <w:i/>
          <w:sz w:val="28"/>
          <w:szCs w:val="28"/>
        </w:rPr>
      </w:pPr>
      <w:r w:rsidRPr="00870FA1">
        <w:rPr>
          <w:rFonts w:ascii="Times New Roman" w:hAnsi="Times New Roman" w:cs="Times New Roman"/>
          <w:sz w:val="28"/>
          <w:szCs w:val="28"/>
        </w:rPr>
        <w:t xml:space="preserve">     15.09.2016              2263</w:t>
      </w:r>
      <w:r w:rsidRPr="00870FA1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F50546" w:rsidRDefault="00F50546" w:rsidP="00E1135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7747" w:rsidRPr="00BC330C" w:rsidRDefault="00F57747" w:rsidP="00E1135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внесении изменений в постановление администрации МО «Кингисеппский муниципальный район» № </w:t>
      </w:r>
      <w:r w:rsidR="00B2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577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 w:rsidR="00F50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20.03.2013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«Об утверждении административного</w:t>
      </w:r>
      <w:r w:rsidR="00777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регламента по</w:t>
      </w:r>
      <w:r w:rsidR="00777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предоставлению</w:t>
      </w:r>
      <w:r w:rsidR="00777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услуги «</w:t>
      </w:r>
      <w:r w:rsidR="00571609" w:rsidRPr="00571609">
        <w:rPr>
          <w:rFonts w:ascii="Times New Roman" w:eastAsia="Calibri" w:hAnsi="Times New Roman" w:cs="Times New Roman"/>
          <w:sz w:val="24"/>
          <w:szCs w:val="24"/>
        </w:rPr>
        <w:t>Предоставление в собственность бесплатно земельных участков членам садоводческих, огороднических и дачных некоммерческих объединений граждан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57747" w:rsidRPr="006C73A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6C73A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изменением действующего законодательства Российской Федерации, администрация</w:t>
      </w: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7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6C7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</w:t>
      </w:r>
      <w:r w:rsidRPr="006C73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2D3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</w:t>
      </w:r>
      <w:r w:rsidR="009C28CC"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</w:t>
      </w:r>
      <w:r w:rsid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постановление администрации МО «Кингисеппский муниципальный район» № </w:t>
      </w:r>
      <w:r w:rsidR="00B27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B27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20.03.2013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«</w:t>
      </w:r>
      <w:r w:rsidRPr="006C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</w:t>
      </w:r>
      <w:r w:rsidR="00095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регламента</w:t>
      </w:r>
      <w:r w:rsidRPr="006C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предоставлению</w:t>
      </w:r>
      <w:r w:rsidR="00095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Pr="006C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 «</w:t>
      </w:r>
      <w:r w:rsidR="00571609" w:rsidRPr="00571609">
        <w:rPr>
          <w:rFonts w:ascii="Times New Roman" w:eastAsia="Calibri" w:hAnsi="Times New Roman" w:cs="Times New Roman"/>
          <w:sz w:val="28"/>
          <w:szCs w:val="28"/>
        </w:rPr>
        <w:t>Предоставление в собственность бесплатно земельных участков членам садоводческих, огороднических и дачных некоммерческих объединений граждан</w:t>
      </w:r>
      <w:r w:rsidRPr="006C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F0E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50927" w:rsidRPr="00D057D2" w:rsidRDefault="00D057D2" w:rsidP="00D057D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050927"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</w:t>
      </w:r>
      <w:r w:rsidR="00B276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50927"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927" w:rsidRPr="00D057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050927"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к постановлению:</w:t>
      </w:r>
    </w:p>
    <w:p w:rsidR="00D057D2" w:rsidRDefault="00D057D2" w:rsidP="00D057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1.1.1. </w:t>
      </w:r>
      <w:r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изложить в новой редакции:</w:t>
      </w:r>
    </w:p>
    <w:p w:rsidR="00D057D2" w:rsidRPr="00D057D2" w:rsidRDefault="00D057D2" w:rsidP="00D057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предоставления муниципальной услуги </w:t>
      </w:r>
      <w:r w:rsidR="00105E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105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(четырнадцать</w:t>
      </w:r>
      <w:r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календарных дней со дня регистрации заявления на испрашиваемый земельный участок.</w:t>
      </w:r>
    </w:p>
    <w:p w:rsidR="00D057D2" w:rsidRPr="00D057D2" w:rsidRDefault="00D057D2" w:rsidP="00D057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Срок принятия решения об отказе в  предоставлении муниципальной услуги - 14 (четырнадцать)  календарных дней со дня регистрации заявления на испрашиваемый земельный участок.</w:t>
      </w:r>
    </w:p>
    <w:p w:rsidR="00D057D2" w:rsidRDefault="00D057D2" w:rsidP="00D057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бесплатно</w:t>
      </w:r>
      <w:proofErr w:type="gramStart"/>
      <w:r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0E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E55D26" w:rsidRPr="00D057D2" w:rsidRDefault="00D057D2" w:rsidP="00D057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1.1.2.</w:t>
      </w:r>
      <w:r w:rsidR="00E55D26"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2.</w:t>
      </w:r>
      <w:r w:rsidR="008824D9"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55D26" w:rsidRPr="00D05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изложить в новой редакции:</w:t>
      </w:r>
    </w:p>
    <w:p w:rsidR="00AE752A" w:rsidRDefault="009C28CC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28CC">
        <w:rPr>
          <w:rFonts w:ascii="Times New Roman" w:hAnsi="Times New Roman" w:cs="Times New Roman"/>
          <w:sz w:val="28"/>
          <w:szCs w:val="28"/>
        </w:rPr>
        <w:t>«</w:t>
      </w:r>
      <w:r w:rsidR="003F0E61">
        <w:rPr>
          <w:rFonts w:ascii="Times New Roman" w:hAnsi="Times New Roman" w:cs="Times New Roman"/>
          <w:sz w:val="28"/>
          <w:szCs w:val="28"/>
        </w:rPr>
        <w:t>2.</w:t>
      </w:r>
      <w:r w:rsidR="00AE752A">
        <w:rPr>
          <w:rFonts w:ascii="Times New Roman" w:hAnsi="Times New Roman" w:cs="Times New Roman"/>
          <w:sz w:val="28"/>
          <w:szCs w:val="28"/>
        </w:rPr>
        <w:t>6</w:t>
      </w:r>
      <w:r w:rsidR="003F0E61">
        <w:rPr>
          <w:rFonts w:ascii="Times New Roman" w:hAnsi="Times New Roman" w:cs="Times New Roman"/>
          <w:sz w:val="28"/>
          <w:szCs w:val="28"/>
        </w:rPr>
        <w:t>.</w:t>
      </w:r>
      <w:r w:rsidR="00AE752A">
        <w:rPr>
          <w:rFonts w:ascii="Times New Roman" w:hAnsi="Times New Roman" w:cs="Times New Roman"/>
          <w:sz w:val="28"/>
          <w:szCs w:val="28"/>
        </w:rPr>
        <w:t>1.</w:t>
      </w:r>
      <w:r w:rsidR="00AE752A" w:rsidRPr="00AE752A">
        <w:rPr>
          <w:rFonts w:ascii="Times New Roman" w:hAnsi="Times New Roman" w:cs="Times New Roman"/>
          <w:sz w:val="28"/>
          <w:szCs w:val="28"/>
        </w:rPr>
        <w:t>Документы, необходимые для предоставления муниципальной услуги.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52A">
        <w:rPr>
          <w:rFonts w:ascii="Times New Roman" w:hAnsi="Times New Roman" w:cs="Times New Roman"/>
          <w:sz w:val="28"/>
          <w:szCs w:val="28"/>
        </w:rPr>
        <w:t>До 31 декабря 2020 года члены садоводческого, огороднического или дачного некоммерческого объединения граждан имеют право независимо от даты вступления в члены указанного объединения приобрести земельный участок, предназначенный для ведения садоводства, огородничества или дачного хозяйства, без проведения торгов в собственность бесплатно, если такой земельный участок соответствует в совокупности следующим условиям: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52A">
        <w:rPr>
          <w:rFonts w:ascii="Times New Roman" w:hAnsi="Times New Roman" w:cs="Times New Roman"/>
          <w:sz w:val="28"/>
          <w:szCs w:val="28"/>
        </w:rPr>
        <w:t>земельный участок образован из земельного участка, предоставленного до дня вступления в силу настоящего Федерального закона для ведения садоводства, огородничества или дачного хозяйства указанному объединению либо иной организации, при которой было создано или организовано указанное объединение;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52A">
        <w:rPr>
          <w:rFonts w:ascii="Times New Roman" w:hAnsi="Times New Roman" w:cs="Times New Roman"/>
          <w:sz w:val="28"/>
          <w:szCs w:val="28"/>
        </w:rPr>
        <w:t>по решению общего собрания членов указанного объединения (собрания уполномоченных) о распределении земельных участков между членами указанного объединения либо на основании другого устанавливающего распределение земельных участков в указанном объединении документа земельный участок распределен данному члену указанного объединения;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52A">
        <w:rPr>
          <w:rFonts w:ascii="Times New Roman" w:hAnsi="Times New Roman" w:cs="Times New Roman"/>
          <w:sz w:val="28"/>
          <w:szCs w:val="28"/>
        </w:rPr>
        <w:t>земельный участок не является изъятым из оборота, ограниченным в обороте и в отношении земельного участка не принято решение о резервировании для государственных или муниципальных нужд.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52A">
        <w:rPr>
          <w:rFonts w:ascii="Times New Roman" w:hAnsi="Times New Roman" w:cs="Times New Roman"/>
          <w:sz w:val="28"/>
          <w:szCs w:val="28"/>
        </w:rPr>
        <w:t>Земельный участок, который образован из указанного в абзаце втором настоящего пункта земельного участка и относится к имуществу общего пользования, предоставляется в собственность садоводческого, огороднического или дачного некоммерческого объединения граждан бесплатно.</w:t>
      </w:r>
    </w:p>
    <w:p w:rsidR="00050927" w:rsidRDefault="00AE752A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52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AE752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E752A">
        <w:rPr>
          <w:rFonts w:ascii="Times New Roman" w:hAnsi="Times New Roman" w:cs="Times New Roman"/>
          <w:sz w:val="28"/>
          <w:szCs w:val="28"/>
        </w:rPr>
        <w:t xml:space="preserve"> если указанные в абзаце втором или пятом настоящего пункта земельные участки являются зарезервированными для государственных или муниципальных нужд либо ограниченными в обороте, они предоставляются члену садоводческого, огороднического или дачного некоммерческого объединения граждан или этому объединению в аренду без проведения торгов. При этом размер арендной платы за земельный участок определяется в размере, не превышающем размера земельного налога, установленного в отношении такого земельного участка.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 </w:t>
      </w:r>
      <w:r w:rsidRPr="00AE752A">
        <w:rPr>
          <w:rFonts w:ascii="Times New Roman" w:hAnsi="Times New Roman" w:cs="Times New Roman"/>
          <w:sz w:val="28"/>
          <w:szCs w:val="28"/>
        </w:rPr>
        <w:t>Основанием предоставления муниципальной услуги является предоставление  Заявителем в КУМИ  заявления лично или направление заявления посредством почтовой связи, либо в режиме «одного окна», а также посредством МФЦ, через ЕГПУ или ПГУ ЛО.</w:t>
      </w:r>
    </w:p>
    <w:p w:rsidR="00AE752A" w:rsidRDefault="00AE752A" w:rsidP="00AE75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52A">
        <w:rPr>
          <w:rFonts w:ascii="Times New Roman" w:hAnsi="Times New Roman" w:cs="Times New Roman"/>
          <w:sz w:val="28"/>
          <w:szCs w:val="28"/>
        </w:rPr>
        <w:t>С заявлением (Приложение №4) представляются следующие документы: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52A">
        <w:rPr>
          <w:rFonts w:ascii="Times New Roman" w:eastAsia="Times New Roman" w:hAnsi="Times New Roman" w:cs="Times New Roman"/>
          <w:sz w:val="28"/>
          <w:szCs w:val="28"/>
        </w:rPr>
        <w:lastRenderedPageBreak/>
        <w:t>схема расположения земельного участка на кадастровом плане территории, подготовленная гражданином. Представление данной схемы не требуется при наличии утвержденного проекта межевания территории, в границах которой расположен земельный участок, проекта организации и застройки территории некоммерческого объединения граждан либо при наличии описания местоположения границ такого земельного участка в государственном кадастре недвижимости;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52A">
        <w:rPr>
          <w:rFonts w:ascii="Times New Roman" w:eastAsia="Times New Roman" w:hAnsi="Times New Roman" w:cs="Times New Roman"/>
          <w:sz w:val="28"/>
          <w:szCs w:val="28"/>
        </w:rPr>
        <w:t>протокол общего собрания членов садоводческого, огороднического или дачного некоммерческого объединения граждан (собрания уполномоченных) о распределении земельных участков между членами указанного объединения, иной устанавливающий распределение земельных участков в этом объединении документ или выписка из указанного протокола или указанного документа.</w:t>
      </w:r>
    </w:p>
    <w:p w:rsidR="00AE752A" w:rsidRDefault="00F77DA9" w:rsidP="00AE752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2.6.3. </w:t>
      </w:r>
      <w:r w:rsidR="00AE752A" w:rsidRPr="00AE752A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="00AE752A" w:rsidRPr="00AE752A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AE752A" w:rsidRPr="00AE752A">
        <w:rPr>
          <w:rFonts w:ascii="Times New Roman" w:eastAsia="Times New Roman" w:hAnsi="Times New Roman" w:cs="Times New Roman"/>
          <w:sz w:val="28"/>
          <w:szCs w:val="28"/>
        </w:rPr>
        <w:t xml:space="preserve"> если ранее ни один из членов садоводческого, огороднического или дачного некоммерческого объединения граждан не обращался с заявлением о предоставлении земельного участка в собственность, </w:t>
      </w:r>
      <w:r w:rsidR="00AE752A" w:rsidRPr="006624C5">
        <w:rPr>
          <w:rFonts w:ascii="Times New Roman" w:eastAsia="Times New Roman" w:hAnsi="Times New Roman" w:cs="Times New Roman"/>
          <w:sz w:val="28"/>
          <w:szCs w:val="28"/>
        </w:rPr>
        <w:t>указанные</w:t>
      </w:r>
      <w:r w:rsidR="00AE752A" w:rsidRPr="00AE752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6624C5">
        <w:rPr>
          <w:rFonts w:ascii="Times New Roman" w:eastAsia="Times New Roman" w:hAnsi="Times New Roman" w:cs="Times New Roman"/>
          <w:sz w:val="28"/>
          <w:szCs w:val="28"/>
        </w:rPr>
        <w:t xml:space="preserve">третьем </w:t>
      </w:r>
      <w:r w:rsidR="00AE752A" w:rsidRPr="00AE752A">
        <w:rPr>
          <w:rFonts w:ascii="Times New Roman" w:eastAsia="Times New Roman" w:hAnsi="Times New Roman" w:cs="Times New Roman"/>
          <w:sz w:val="28"/>
          <w:szCs w:val="28"/>
        </w:rPr>
        <w:t xml:space="preserve">абзаце </w:t>
      </w:r>
      <w:r w:rsidR="006624C5">
        <w:rPr>
          <w:rFonts w:ascii="Times New Roman" w:eastAsia="Times New Roman" w:hAnsi="Times New Roman" w:cs="Times New Roman"/>
          <w:sz w:val="28"/>
          <w:szCs w:val="28"/>
        </w:rPr>
        <w:t>п. 2.6.2</w:t>
      </w:r>
      <w:r w:rsidR="00AE752A" w:rsidRPr="00AE75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24C5">
        <w:rPr>
          <w:rFonts w:ascii="Times New Roman" w:eastAsia="Times New Roman" w:hAnsi="Times New Roman" w:cs="Times New Roman"/>
          <w:sz w:val="28"/>
          <w:szCs w:val="28"/>
        </w:rPr>
        <w:t>КУМИ</w:t>
      </w:r>
      <w:r w:rsidR="00AE752A" w:rsidRPr="00AE752A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 запрашива</w:t>
      </w:r>
      <w:r w:rsidR="00A66ADE">
        <w:rPr>
          <w:rFonts w:ascii="Times New Roman" w:eastAsia="Times New Roman" w:hAnsi="Times New Roman" w:cs="Times New Roman"/>
          <w:sz w:val="28"/>
          <w:szCs w:val="28"/>
        </w:rPr>
        <w:t>ет</w:t>
      </w:r>
      <w:r w:rsidR="00AE752A" w:rsidRPr="00AE752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752A" w:rsidRPr="00AE752A" w:rsidRDefault="00AE752A" w:rsidP="00AE752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E752A">
        <w:rPr>
          <w:rFonts w:ascii="Times New Roman" w:eastAsia="Times New Roman" w:hAnsi="Times New Roman" w:cs="Times New Roman"/>
          <w:sz w:val="28"/>
          <w:szCs w:val="28"/>
        </w:rPr>
        <w:t>сведения о правоустанавливающих документах на земельный участок, составляющий территорию этого объединения, в федеральном органе исполнительной власти, уполномоченном на государственную регистрацию прав на недвижимое имущество и сделок с ним, если такие сведения содержатся в Едином государственном реестре прав на недвижимое имущество и сделок с ним (в иных случаях такие сведения запрашиваются у заявителя);</w:t>
      </w:r>
      <w:proofErr w:type="gramEnd"/>
    </w:p>
    <w:p w:rsidR="00AE752A" w:rsidRDefault="00AE752A" w:rsidP="00AE752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52A">
        <w:rPr>
          <w:rFonts w:ascii="Times New Roman" w:eastAsia="Times New Roman" w:hAnsi="Times New Roman" w:cs="Times New Roman"/>
          <w:sz w:val="28"/>
          <w:szCs w:val="28"/>
        </w:rPr>
        <w:t>сведения об этом объединении, содержащиеся в едином государственном реестре юридических лиц, в федеральном органе исполнительной власти, осуществляющем государственную регистрацию юридических лиц</w:t>
      </w:r>
      <w:proofErr w:type="gramStart"/>
      <w:r w:rsidRPr="00AE752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0EDC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F57747" w:rsidRPr="00C16DCE" w:rsidRDefault="00F57747" w:rsidP="00C16DCE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D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 опубликовать в средствах массовой информации и разместить на официальном сайте администрации МО «Кингисеппский муниципальный район».</w:t>
      </w:r>
    </w:p>
    <w:p w:rsidR="00F57747" w:rsidRPr="006C73AB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6C73AB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8CC" w:rsidRPr="009C28CC" w:rsidRDefault="000D35A3" w:rsidP="009C28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C28CC"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C28CC"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3F0E61" w:rsidRDefault="009C28CC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«Кингисеппский муниципальный район»  </w:t>
      </w: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D35A3">
        <w:rPr>
          <w:rFonts w:ascii="Times New Roman" w:eastAsia="Times New Roman" w:hAnsi="Times New Roman" w:cs="Times New Roman"/>
          <w:sz w:val="28"/>
          <w:szCs w:val="28"/>
          <w:lang w:eastAsia="ru-RU"/>
        </w:rPr>
        <w:t>В.Э. Гешеле</w:t>
      </w:r>
    </w:p>
    <w:p w:rsidR="003F0E61" w:rsidRDefault="003F0E61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Default="003F0E61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Default="003F0E61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6C73AB" w:rsidRDefault="003F0E61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A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Григорьева, 48850</w:t>
      </w:r>
    </w:p>
    <w:p w:rsidR="007253E7" w:rsidRPr="000D35A3" w:rsidRDefault="00F57747" w:rsidP="000D35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экз. </w:t>
      </w:r>
      <w:r w:rsidR="000D35A3">
        <w:rPr>
          <w:rFonts w:ascii="Times New Roman" w:eastAsia="Times New Roman" w:hAnsi="Times New Roman" w:cs="Times New Roman"/>
          <w:sz w:val="28"/>
          <w:szCs w:val="28"/>
          <w:lang w:eastAsia="ru-RU"/>
        </w:rPr>
        <w:t>06.09</w:t>
      </w:r>
      <w:r w:rsidR="003F0E61">
        <w:rPr>
          <w:rFonts w:ascii="Times New Roman" w:eastAsia="Times New Roman" w:hAnsi="Times New Roman" w:cs="Times New Roman"/>
          <w:sz w:val="28"/>
          <w:szCs w:val="28"/>
          <w:lang w:eastAsia="ru-RU"/>
        </w:rPr>
        <w:t>.2016 г.</w:t>
      </w:r>
    </w:p>
    <w:sectPr w:rsidR="007253E7" w:rsidRPr="000D35A3" w:rsidSect="00615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C93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344E5FA3"/>
    <w:multiLevelType w:val="hybridMultilevel"/>
    <w:tmpl w:val="37B68E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77E2D"/>
    <w:multiLevelType w:val="multilevel"/>
    <w:tmpl w:val="ACA6015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DF162D"/>
    <w:rsid w:val="000154B1"/>
    <w:rsid w:val="00050927"/>
    <w:rsid w:val="00054A43"/>
    <w:rsid w:val="00073148"/>
    <w:rsid w:val="0009538A"/>
    <w:rsid w:val="000B285C"/>
    <w:rsid w:val="000D35A3"/>
    <w:rsid w:val="00105EBC"/>
    <w:rsid w:val="0018539B"/>
    <w:rsid w:val="002D3F37"/>
    <w:rsid w:val="0031407B"/>
    <w:rsid w:val="003F0E61"/>
    <w:rsid w:val="004E286B"/>
    <w:rsid w:val="005120B7"/>
    <w:rsid w:val="00533D74"/>
    <w:rsid w:val="00571609"/>
    <w:rsid w:val="006153D6"/>
    <w:rsid w:val="006624C5"/>
    <w:rsid w:val="006C7F7C"/>
    <w:rsid w:val="007253E7"/>
    <w:rsid w:val="0077768E"/>
    <w:rsid w:val="007F70EE"/>
    <w:rsid w:val="00870FA1"/>
    <w:rsid w:val="008824D9"/>
    <w:rsid w:val="0095041D"/>
    <w:rsid w:val="00992D0B"/>
    <w:rsid w:val="009C28CC"/>
    <w:rsid w:val="009F7D81"/>
    <w:rsid w:val="00A66ADE"/>
    <w:rsid w:val="00AD77CD"/>
    <w:rsid w:val="00AE752A"/>
    <w:rsid w:val="00B276DF"/>
    <w:rsid w:val="00B27E3F"/>
    <w:rsid w:val="00B9778B"/>
    <w:rsid w:val="00BC330C"/>
    <w:rsid w:val="00C16DCE"/>
    <w:rsid w:val="00C65897"/>
    <w:rsid w:val="00D057D2"/>
    <w:rsid w:val="00DF162D"/>
    <w:rsid w:val="00DF7CAA"/>
    <w:rsid w:val="00E11355"/>
    <w:rsid w:val="00E55D26"/>
    <w:rsid w:val="00EC0EDC"/>
    <w:rsid w:val="00F50546"/>
    <w:rsid w:val="00F57747"/>
    <w:rsid w:val="00F77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4NfruGmInQZnjXAXjDMo4gOdpiFnKRJw6AIH4TbDP2o=</DigestValue>
    </Reference>
    <Reference URI="#idOfficeObject" Type="http://www.w3.org/2000/09/xmldsig#Object">
      <DigestMethod Algorithm="http://www.w3.org/2001/04/xmldsig-more#gostr3411"/>
      <DigestValue>vt0JI+XD7GX2bvdZzob4lkoSlnpHUIlIcgAcQGb+lQM=</DigestValue>
    </Reference>
  </SignedInfo>
  <SignatureValue>
    AWUPElICO3wVRnH4K16PUcuOhwsOoKDXHD8IEnABqVlmeyuuMBkS6CFQJRpKZ1ZyF80F2vVt
    bGyI11r/cZi5ew==
  </SignatureValue>
  <KeyInfo>
    <X509Data>
      <X509Certificate>
          MIIH8zCCB6KgAwIBAgIKGpTZdAAEAAADqDAIBgYqhQMCAgMwgfgxGDAWBgUqhQNkARINMTEy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0KMg0JvQniAi0J7QrdCfIjAeFw0xNjA1MTgwNzU1MDBaFw0xNzA1MTgwODA1MDBaMIICZzEW
          MBQGBSqFA2QDEgswMjk5MDEzMjg1NzEYMBYGBSqFA2QBEg0xMDI0NzAxNDIyODc3MRowGAYI
          KoUDA4EDAQESDDAwNDcwNzAxMzI5ODEiMCAGCSqGSIb3DQEJARYTa2luZ2tidW8zMTZAbWFp
          bC5ydTELMAkGA1UEBhMCUlUxOTA3BgNVBAgeMAA0ADcAIAQbBDUEPQQ4BD0EMwRABDAENARB
          BDoEMARPACAEPgQxBDsEMARBBEIETDEbMBkGA1UEBx4SBBoEOAQ9BDMEOARBBDUEPwQ/MXEw
          bwYDVQQKHmgEEAQ0BDwEOAQ9BDgEQQRCBEAEMARGBDgETwAgBBwEHgAgACIEGgQ4BD0EMwQ4
          BEEENQQ/BD8EQQQ6BDgEOQAgBDwEQwQ9BDgERgQ4BD8EMAQ7BEwEPQRLBDkAIARABDAEOQQ+
          BD0AIjFxMG8GA1UEAx5oBBAENAQ8BDgEPQQ4BEEEQgRABDAERgQ4BE8AIAQcBB4AIAAiBBoE
          OAQ9BDMEOARBBDUEPwQ/BEEEOgQ4BDkAIAQ8BEMEPQQ4BEYEOAQ/BDAEOwRMBD0ESwQ5ACAE
          QAQwBDkEPgQ9ACIxMzAxBgNVBAkeKgQ/BEAALgQaBDAEQAQ7BDAAIAQcBDAEQAQ6BEEEMAAs
          ACAENAAuADIEEDEvMC0GA1UEDB4mBBMEOwQwBDIEMAAgBDAENAQ8BDgEPQQ4BEEEQgRABDAE
          RgQ4BDgxKzApBgNVBCoeIgQSBDgEOgRCBD4EQAAgBC0EMgQwBDsETAQ0BD4EMgQ4BEcxFTAT
          BgNVBAQeDAQTBDUESAQ1BDsENTBjMBwGBiqFAwICEzASBgcqhQMCAiQABgcqhQMCAh4BA0MA
          BEDMrA0L3TXId6Tdg3dJzSzu3Dvo+i2iSkT4+hGDgcF8FIabuG5E95jcCLZFkIns+vEtB/mP
          c6C3QNSvQXipfmWCo4IDmDCCA5QwDgYDVR0PAQH/BAQDAgTwMB0GA1UdJQQWMBQGCCsGAQUF
          BwMEBggrBgEFBQcDAjAdBgNVHQ4EFgQUb4V7ciBiXen77HjK+Nvg+eXslrIwggE2BgNVHSME
          ggEtMIIBKYAUBk/z0vZcifJbzNZkYNChVmekr2qhgf6kgfswgfgxGDAWBgUqhQNkARINMTEy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0KMg0JvQniAi0J7QrdCfIoIQQXJ8i57xL6xCa05wctyGuDBWBgNVHR8ETzBNMCWgI6Ahhh9o
          dHRwOi8vY2EubGVub2JsLnJ1L2UtZ292LTQuY3JsMCSgIqAghh5odHRwOi8vdWNsby5zcGIu
          cnUvZS1nb3YtNC5jcmwwZwYIKwYBBQUHAQEEWzBZMCsGCCsGAQUFBzAChh9odHRwOi8vY2Eu
          bGVub2JsLnJ1L2UtZ292LTQuY2VyMCoGCCsGAQUFBzAChh5odHRwOi8vdWNsby5zcGIucnUv
          ZS1nb3YtNC5jZXIwKwYDVR0QBCQwIoAPMjAxNjA1MTgwNzU1MDBagQ8yMDE3MDUxODA3NTUw
          MFowEwYDVR0gBAwwCjAIBgYqhQNkcQEwNAYFKoUDZG8EKwwp0JrRgNC40L/RgtC+0J/RgNC+
          IENTUCAo0LLQtdGA0YHQuNGPIDMuNikwgdAGBSqFA2RwBIHGMIHDDCsi0JrRgNC40L/RgtC+
          0J/RgNC+IENTUCIgKNCy0LXRgNGB0LjRjyAzLjYpDFYi0KPQtNC+0YHRgtC+0LLQtdGA0Y/R
          jtGJ0LjQuSDRhtC10L3RgtGAICLQmtGA0LjQv9GC0L7Qn9GA0L4g0KPQpiIg0LLQtdGA0YHQ
          uNC4IDEuNSBSMgwd0KHQpC8xMjQtMjczOCDQvtGCIDAxLjA3LjIwMTUMHdCh0KQvMTI4LTI3
          Njgg0L7RgiAzMS4xMi4yMDE1MAgGBiqFAwICAwNBADzjzQUiNH2bWweRypVMZKgMPnm/A28q
          t47nhi/Z7jbQjLDNT6kUR9NoyxwQxkZlbP1NbpwhPeMkaNGNnWbrlTA=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c2Kx156KODa78abCuI/ErHzNVSs=</DigestValue>
      </Reference>
      <Reference URI="/word/fontTable.xml?ContentType=application/vnd.openxmlformats-officedocument.wordprocessingml.fontTable+xml">
        <DigestMethod Algorithm="http://www.w3.org/2000/09/xmldsig#sha1"/>
        <DigestValue>5ac1f/CGBtAy5espsB93U7Z6R68=</DigestValue>
      </Reference>
      <Reference URI="/word/numbering.xml?ContentType=application/vnd.openxmlformats-officedocument.wordprocessingml.numbering+xml">
        <DigestMethod Algorithm="http://www.w3.org/2000/09/xmldsig#sha1"/>
        <DigestValue>cufMPkhpR6wB6Y5QDGe99WIQC9E=</DigestValue>
      </Reference>
      <Reference URI="/word/settings.xml?ContentType=application/vnd.openxmlformats-officedocument.wordprocessingml.settings+xml">
        <DigestMethod Algorithm="http://www.w3.org/2000/09/xmldsig#sha1"/>
        <DigestValue>8bS5xamXkxnlWGBCTwuzsjKwiyI=</DigestValue>
      </Reference>
      <Reference URI="/word/styles.xml?ContentType=application/vnd.openxmlformats-officedocument.wordprocessingml.styles+xml">
        <DigestMethod Algorithm="http://www.w3.org/2000/09/xmldsig#sha1"/>
        <DigestValue>vZAU7iFcsyJUIyecPXGTsfpD39o=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Xx+Q/cDPNmfy2tgyFq1MXUNrG4A=</DigestValue>
      </Reference>
    </Manifest>
    <SignatureProperties>
      <SignatureProperty Id="idSignatureTime" Target="#idPackageSignature">
        <mdssi:SignatureTime>
          <mdssi:Format>YYYY-MM-DDThh:mm:ssTZD</mdssi:Format>
          <mdssi:Value>2016-09-28T12:56:18Z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Yana.Fedorova</cp:lastModifiedBy>
  <cp:revision>3</cp:revision>
  <cp:lastPrinted>2016-09-12T12:06:00Z</cp:lastPrinted>
  <dcterms:created xsi:type="dcterms:W3CDTF">2016-09-16T09:51:00Z</dcterms:created>
  <dcterms:modified xsi:type="dcterms:W3CDTF">2016-09-28T12:53:00Z</dcterms:modified>
</cp:coreProperties>
</file>